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FD" w:rsidRPr="00D33609" w:rsidRDefault="004C3FFD" w:rsidP="004C3FFD">
      <w:pPr>
        <w:spacing w:after="0" w:line="240" w:lineRule="auto"/>
        <w:jc w:val="center"/>
        <w:rPr>
          <w:u w:val="single"/>
        </w:rPr>
      </w:pPr>
      <w:r>
        <w:t>REGULAMIN DZIAŁALNOŚCI, ORGANIZACJI PRACY I OPIEKI ORAZ ZASAD BEZPIECZEŃSTWA W SZKOLE PODSTAWOWEJ IM. G. PIRAMOWICZA W KŁOMNICACH</w:t>
      </w:r>
    </w:p>
    <w:p w:rsidR="004C3FFD" w:rsidRDefault="004C3FFD" w:rsidP="004C3FFD">
      <w:pPr>
        <w:spacing w:after="0" w:line="240" w:lineRule="auto"/>
        <w:jc w:val="both"/>
      </w:pPr>
    </w:p>
    <w:p w:rsidR="004C3FFD" w:rsidRDefault="004C3FFD" w:rsidP="004C3FFD">
      <w:pPr>
        <w:spacing w:after="0" w:line="240" w:lineRule="auto"/>
        <w:jc w:val="center"/>
      </w:pPr>
      <w:r>
        <w:t>Zgodnie z wytycznymi Głównego Inspektora Sanitarnego</w:t>
      </w:r>
    </w:p>
    <w:p w:rsidR="004C3FFD" w:rsidRDefault="004C3FFD" w:rsidP="004C3FFD">
      <w:pPr>
        <w:spacing w:after="0" w:line="240" w:lineRule="auto"/>
        <w:jc w:val="center"/>
      </w:pPr>
      <w:r>
        <w:t xml:space="preserve">z dnia 12 sierpnia 2020 </w:t>
      </w:r>
      <w:proofErr w:type="spellStart"/>
      <w:r>
        <w:t>r.dla</w:t>
      </w:r>
      <w:proofErr w:type="spellEnd"/>
      <w:r>
        <w:t xml:space="preserve"> przedszkoli, oddziałów przedszkolnych w szkole podstawowej i</w:t>
      </w:r>
      <w:r w:rsidR="00F1392A">
        <w:t> </w:t>
      </w:r>
      <w:r>
        <w:t>innych form</w:t>
      </w:r>
      <w:r w:rsidR="00F1392A">
        <w:t xml:space="preserve"> </w:t>
      </w:r>
      <w:r>
        <w:t>wychowania przedszkolnego oraz instytucji opieki nad dziećmi w wieku do lat</w:t>
      </w:r>
      <w:r w:rsidR="00F1392A">
        <w:t> </w:t>
      </w:r>
      <w:r>
        <w:t>3,</w:t>
      </w:r>
      <w:r w:rsidR="00F1392A">
        <w:t xml:space="preserve"> </w:t>
      </w:r>
      <w:r>
        <w:t xml:space="preserve">wydane na podstawie art. 8a ust. 5 </w:t>
      </w:r>
      <w:proofErr w:type="spellStart"/>
      <w:r>
        <w:t>pkt</w:t>
      </w:r>
      <w:proofErr w:type="spellEnd"/>
      <w:r>
        <w:t xml:space="preserve"> 2 ustawy z dnia 14 marca 1985 r. o Państwowej Inspekcji Sanitarnej (Dz. U. z 2019 r. poz. 59, oraz z 2020 r. poz. 322, 374 567)</w:t>
      </w:r>
    </w:p>
    <w:p w:rsidR="004C3FFD" w:rsidRDefault="004C3FFD" w:rsidP="004C3FFD">
      <w:pPr>
        <w:spacing w:after="0" w:line="240" w:lineRule="auto"/>
        <w:jc w:val="both"/>
      </w:pPr>
    </w:p>
    <w:p w:rsidR="004C3FFD" w:rsidRPr="008A55DD" w:rsidRDefault="00F1392A" w:rsidP="004C3FFD">
      <w:pPr>
        <w:spacing w:after="0" w:line="240" w:lineRule="auto"/>
        <w:jc w:val="both"/>
        <w:rPr>
          <w:b/>
        </w:rPr>
      </w:pPr>
      <w:r>
        <w:rPr>
          <w:b/>
        </w:rPr>
        <w:t xml:space="preserve">I. </w:t>
      </w:r>
      <w:r w:rsidR="004C3FFD" w:rsidRPr="008A55DD">
        <w:rPr>
          <w:b/>
        </w:rPr>
        <w:t>Organizacja opieki w podmiocie:</w:t>
      </w:r>
    </w:p>
    <w:p w:rsidR="004C3FFD" w:rsidRDefault="004C3FFD" w:rsidP="004C3FFD">
      <w:pPr>
        <w:spacing w:after="0" w:line="240" w:lineRule="auto"/>
        <w:jc w:val="both"/>
      </w:pPr>
    </w:p>
    <w:p w:rsidR="004C3FFD" w:rsidRDefault="004C3FFD" w:rsidP="00FD2E95">
      <w:pPr>
        <w:pStyle w:val="Akapitzlist"/>
        <w:numPr>
          <w:ilvl w:val="0"/>
          <w:numId w:val="7"/>
        </w:numPr>
        <w:spacing w:after="0" w:line="240" w:lineRule="auto"/>
        <w:ind w:left="426"/>
        <w:jc w:val="both"/>
      </w:pPr>
      <w:r>
        <w:t>Jedna grupa dzieci powinna przebywać w wyznaczonej i stałej sali (zalecenia dotyczące spożywania posiłków poniżej).</w:t>
      </w:r>
      <w:r w:rsidR="00F1392A">
        <w:t xml:space="preserve"> Dopuszcza się zmianę pomieszczenia na lekcje informatyki i wychowania fizycznego.</w:t>
      </w:r>
    </w:p>
    <w:p w:rsidR="004C3FFD" w:rsidRDefault="004C3FFD" w:rsidP="00FD2E95">
      <w:pPr>
        <w:pStyle w:val="Akapitzlist"/>
        <w:numPr>
          <w:ilvl w:val="0"/>
          <w:numId w:val="7"/>
        </w:numPr>
        <w:spacing w:after="0" w:line="240" w:lineRule="auto"/>
        <w:ind w:left="426"/>
        <w:jc w:val="both"/>
      </w:pPr>
      <w:r>
        <w:t xml:space="preserve">Do grupy przyporządkowani są  </w:t>
      </w:r>
      <w:r w:rsidR="00F1392A">
        <w:t>nauczyciele</w:t>
      </w:r>
      <w:r>
        <w:t>.</w:t>
      </w:r>
    </w:p>
    <w:p w:rsidR="00F1392A" w:rsidRDefault="004C3FFD" w:rsidP="00FD2E95">
      <w:pPr>
        <w:pStyle w:val="Akapitzlist"/>
        <w:numPr>
          <w:ilvl w:val="0"/>
          <w:numId w:val="7"/>
        </w:numPr>
        <w:spacing w:after="0" w:line="240" w:lineRule="auto"/>
        <w:ind w:left="426"/>
        <w:jc w:val="both"/>
      </w:pPr>
      <w:r>
        <w:t xml:space="preserve">Minimalna przestrzeń do wypoczynku, zabawy i zajęć dla dzieci w sali nie może być mniejsza niż </w:t>
      </w:r>
      <w:r w:rsidR="00F1392A">
        <w:t>2</w:t>
      </w:r>
      <w:r>
        <w:t xml:space="preserve"> m2 na 1 dziecko i każdego opiekuna*.</w:t>
      </w:r>
    </w:p>
    <w:p w:rsidR="004C3FFD" w:rsidRDefault="00F1392A" w:rsidP="00FD2E95">
      <w:pPr>
        <w:pStyle w:val="Akapitzlist"/>
        <w:spacing w:after="0" w:line="240" w:lineRule="auto"/>
        <w:ind w:left="426"/>
        <w:jc w:val="both"/>
      </w:pPr>
      <w:r>
        <w:t xml:space="preserve">* </w:t>
      </w:r>
      <w:r w:rsidR="004C3FFD">
        <w:t>Do przestrzeni tej nie wlicza się pomieszczenia/ń kuchni,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w niej się znajdujących.</w:t>
      </w:r>
    </w:p>
    <w:p w:rsidR="004C3FFD" w:rsidRDefault="004C3FFD" w:rsidP="00FD2E95">
      <w:pPr>
        <w:pStyle w:val="Akapitzlist"/>
        <w:numPr>
          <w:ilvl w:val="0"/>
          <w:numId w:val="7"/>
        </w:numPr>
        <w:spacing w:after="0" w:line="240" w:lineRule="auto"/>
        <w:ind w:left="426"/>
        <w:jc w:val="both"/>
      </w:pPr>
      <w:r>
        <w:t xml:space="preserve">W sali, w której przebywa grupa, </w:t>
      </w:r>
      <w:r w:rsidR="00F1392A">
        <w:t>usuwa się</w:t>
      </w:r>
      <w:r>
        <w:t xml:space="preserve"> przedmioty i sprzęty, których nie można skutecznie uprać lub dezynfekować (np.</w:t>
      </w:r>
      <w:r w:rsidR="00F1392A">
        <w:t>:</w:t>
      </w:r>
      <w:r>
        <w:t xml:space="preserve"> pluszowe zabawki). Jeżeli do zajęć wykorzystywane są przybory sportowe (piłki, skakanki, obręcze itp.), należy je dokładnie czyścić lub dezynfekować</w:t>
      </w:r>
      <w:r w:rsidR="00F1392A">
        <w:t xml:space="preserve"> po użyciu</w:t>
      </w:r>
      <w:r>
        <w:t>, wszelkie inne zabawki</w:t>
      </w:r>
      <w:r w:rsidR="00F1392A">
        <w:t xml:space="preserve"> i pomoce</w:t>
      </w:r>
      <w:r>
        <w:t xml:space="preserve"> podlegają dezynfekcji min. </w:t>
      </w:r>
      <w:r w:rsidR="00F1392A">
        <w:t>1</w:t>
      </w:r>
      <w:r>
        <w:t xml:space="preserve"> raz dziennie.</w:t>
      </w:r>
    </w:p>
    <w:p w:rsidR="004C3FFD" w:rsidRDefault="004C3FFD" w:rsidP="00FD2E95">
      <w:pPr>
        <w:pStyle w:val="Akapitzlist"/>
        <w:numPr>
          <w:ilvl w:val="0"/>
          <w:numId w:val="7"/>
        </w:numPr>
        <w:spacing w:after="0" w:line="240" w:lineRule="auto"/>
        <w:ind w:left="426"/>
        <w:jc w:val="both"/>
      </w:pPr>
      <w:r>
        <w:t xml:space="preserve">Dziecko nie może zabierać ze sobą do placówki i z placówki niepotrzebnych przedmiotów lub zabawek. </w:t>
      </w:r>
    </w:p>
    <w:p w:rsidR="004C3FFD" w:rsidRDefault="004C3FFD" w:rsidP="00FD2E95">
      <w:pPr>
        <w:pStyle w:val="Akapitzlist"/>
        <w:numPr>
          <w:ilvl w:val="0"/>
          <w:numId w:val="7"/>
        </w:numPr>
        <w:spacing w:after="0" w:line="240" w:lineRule="auto"/>
        <w:ind w:left="426"/>
        <w:jc w:val="both"/>
      </w:pPr>
      <w:r>
        <w:t>Należy wietrzyć sale co najmniej raz na godzinę, w czasie przerwy, a w razie potrzeby także w czasie zajęć.</w:t>
      </w:r>
    </w:p>
    <w:p w:rsidR="004C3FFD" w:rsidRDefault="004C3FFD" w:rsidP="00FD2E95">
      <w:pPr>
        <w:pStyle w:val="Akapitzlist"/>
        <w:numPr>
          <w:ilvl w:val="0"/>
          <w:numId w:val="7"/>
        </w:numPr>
        <w:spacing w:after="0" w:line="240" w:lineRule="auto"/>
        <w:ind w:left="426"/>
        <w:jc w:val="both"/>
      </w:pPr>
      <w:r>
        <w:t>Należy zapewnić taką organizację pracy, która uniemożliwi stykanie się ze sobą poszczególnych grup dzieci.</w:t>
      </w:r>
    </w:p>
    <w:p w:rsidR="004C3FFD" w:rsidRDefault="00F1392A" w:rsidP="00FD2E95">
      <w:pPr>
        <w:pStyle w:val="Akapitzlist"/>
        <w:numPr>
          <w:ilvl w:val="0"/>
          <w:numId w:val="7"/>
        </w:numPr>
        <w:spacing w:after="0" w:line="240" w:lineRule="auto"/>
        <w:ind w:left="426"/>
        <w:jc w:val="both"/>
      </w:pPr>
      <w:r>
        <w:t>Nauczyciele i uczniowie</w:t>
      </w:r>
      <w:r w:rsidR="004C3FFD">
        <w:t xml:space="preserve"> powinni zachowywać dystans społeczny między sobą, w każdej przestrzeni podmiotu, wynoszący min. 1,5 m.</w:t>
      </w:r>
    </w:p>
    <w:p w:rsidR="004C3FFD" w:rsidRDefault="004C3FFD" w:rsidP="00FD2E95">
      <w:pPr>
        <w:pStyle w:val="Akapitzlist"/>
        <w:numPr>
          <w:ilvl w:val="0"/>
          <w:numId w:val="7"/>
        </w:numPr>
        <w:spacing w:after="0" w:line="240" w:lineRule="auto"/>
        <w:ind w:left="426"/>
        <w:jc w:val="both"/>
      </w:pPr>
      <w:r>
        <w:t>Personel kuchenny nie może kontaktować się z dziećmi oraz personelem opiekującym się dziećmi.</w:t>
      </w:r>
    </w:p>
    <w:p w:rsidR="004C3FFD" w:rsidRDefault="004C3FFD" w:rsidP="00FD2E95">
      <w:pPr>
        <w:pStyle w:val="Akapitzlist"/>
        <w:numPr>
          <w:ilvl w:val="0"/>
          <w:numId w:val="7"/>
        </w:numPr>
        <w:spacing w:after="0" w:line="240" w:lineRule="auto"/>
        <w:ind w:left="426"/>
        <w:jc w:val="both"/>
      </w:pPr>
      <w:r>
        <w:t xml:space="preserve">Rodzice i opiekunowie przyprowadzający/odbierający dzieci do/z podmiotu </w:t>
      </w:r>
      <w:r w:rsidR="00F1392A">
        <w:t>muszą</w:t>
      </w:r>
      <w:r>
        <w:t xml:space="preserve"> zachować dystans społeczny w odniesieniu do pracowników podmiotu jak i innych dzieci i ich rodziców wynoszący min. </w:t>
      </w:r>
      <w:r w:rsidR="00F1392A">
        <w:t>1,5</w:t>
      </w:r>
      <w:r>
        <w:t xml:space="preserve"> m.</w:t>
      </w:r>
    </w:p>
    <w:p w:rsidR="004C3FFD" w:rsidRDefault="004C3FFD" w:rsidP="00FD2E95">
      <w:pPr>
        <w:pStyle w:val="Akapitzlist"/>
        <w:numPr>
          <w:ilvl w:val="0"/>
          <w:numId w:val="7"/>
        </w:numPr>
        <w:spacing w:after="0" w:line="240" w:lineRule="auto"/>
        <w:ind w:left="426"/>
        <w:jc w:val="both"/>
      </w:pPr>
      <w:r>
        <w:t>Rodzice nie mogą wchodzić z dziećmi  do dalszej przestrzeni wspólnej podmiotu. Po wyjściu jednego rodzica z przedsionka może wejść kolejny.</w:t>
      </w:r>
    </w:p>
    <w:p w:rsidR="004C3FFD" w:rsidRDefault="004C3FFD" w:rsidP="00FD2E95">
      <w:pPr>
        <w:pStyle w:val="Akapitzlist"/>
        <w:numPr>
          <w:ilvl w:val="0"/>
          <w:numId w:val="7"/>
        </w:numPr>
        <w:spacing w:after="0" w:line="240" w:lineRule="auto"/>
        <w:ind w:left="426"/>
        <w:jc w:val="both"/>
      </w:pPr>
      <w:r>
        <w:t>Dziecko zostaje odebrane/oddane rodzicowi/prawnemu opiekunowi w wyznaczonym do tego miejscu – zgodnie z procedurą przyprowadzania i odbierania dzieci w czasie epidemii Covid-19.</w:t>
      </w:r>
    </w:p>
    <w:p w:rsidR="004C3FFD" w:rsidRDefault="004C3FFD" w:rsidP="00FD2E95">
      <w:pPr>
        <w:pStyle w:val="Akapitzlist"/>
        <w:numPr>
          <w:ilvl w:val="0"/>
          <w:numId w:val="7"/>
        </w:numPr>
        <w:spacing w:after="0" w:line="240" w:lineRule="auto"/>
        <w:ind w:left="426"/>
        <w:jc w:val="both"/>
      </w:pPr>
      <w:r>
        <w:t>Do podmiotu może uczęszczać wyłącznie dziecko zdrowe, bez objawów chorobowych sugerujących chorobę zakaźną.</w:t>
      </w:r>
    </w:p>
    <w:p w:rsidR="004C3FFD" w:rsidRDefault="004C3FFD" w:rsidP="00FD2E95">
      <w:pPr>
        <w:pStyle w:val="Akapitzlist"/>
        <w:numPr>
          <w:ilvl w:val="0"/>
          <w:numId w:val="7"/>
        </w:numPr>
        <w:spacing w:after="0" w:line="240" w:lineRule="auto"/>
        <w:ind w:left="426"/>
        <w:jc w:val="both"/>
      </w:pPr>
      <w:r>
        <w:lastRenderedPageBreak/>
        <w:t>Dzieci do podmiotu są przyprowadzane/ odbierane przez osoby zdrowe, tylko 1 rodzic/opiekun.</w:t>
      </w:r>
    </w:p>
    <w:p w:rsidR="004C3FFD" w:rsidRDefault="004C3FFD" w:rsidP="00FD2E95">
      <w:pPr>
        <w:pStyle w:val="Akapitzlist"/>
        <w:numPr>
          <w:ilvl w:val="0"/>
          <w:numId w:val="7"/>
        </w:numPr>
        <w:spacing w:after="0" w:line="240" w:lineRule="auto"/>
        <w:ind w:left="426"/>
        <w:jc w:val="both"/>
      </w:pPr>
      <w:r>
        <w:t>Jeżeli w domu przebywa osoba na kwarantannie lub izolacji w warunkach domowych, nie wolno przyprowadzać dziecka do podmiotu, należy niezwłocznie o tym fakcie powiadomić dyrektora placówki poprzez kontakt telefoniczny.</w:t>
      </w:r>
    </w:p>
    <w:p w:rsidR="004C3FFD" w:rsidRDefault="004C3FFD" w:rsidP="00FD2E95">
      <w:pPr>
        <w:pStyle w:val="Akapitzlist"/>
        <w:numPr>
          <w:ilvl w:val="0"/>
          <w:numId w:val="7"/>
        </w:numPr>
        <w:spacing w:after="0" w:line="240" w:lineRule="auto"/>
        <w:ind w:left="426"/>
        <w:jc w:val="both"/>
      </w:pPr>
      <w:r>
        <w:t>Należy ograniczyć przebywanie osób trzecich w placówce do niezbędnego minimum, z zachowaniem wszelkich środków ostrożności (min. osłona ust i nosa, rękawiczki jednorazowe, dezynfekcja rąk, tylko osoby zdrowe).</w:t>
      </w:r>
    </w:p>
    <w:p w:rsidR="004C3FFD" w:rsidRDefault="004C3FFD" w:rsidP="00FD2E95">
      <w:pPr>
        <w:pStyle w:val="Akapitzlist"/>
        <w:numPr>
          <w:ilvl w:val="0"/>
          <w:numId w:val="7"/>
        </w:numPr>
        <w:spacing w:after="0" w:line="240" w:lineRule="auto"/>
        <w:ind w:left="426"/>
        <w:jc w:val="both"/>
      </w:pPr>
      <w:r>
        <w:t>Należy zapewnić sposoby szybkiej komunikacji z rodzicami/opiekunami dziecka – kontakt telefoniczny.</w:t>
      </w:r>
      <w:r w:rsidR="00F1392A">
        <w:t xml:space="preserve"> Rodzice zobowiązani są do podania 2 telefonów kontaktowych.</w:t>
      </w:r>
    </w:p>
    <w:p w:rsidR="004C3FFD" w:rsidRDefault="004C3FFD" w:rsidP="00FD2E95">
      <w:pPr>
        <w:pStyle w:val="Akapitzlist"/>
        <w:numPr>
          <w:ilvl w:val="0"/>
          <w:numId w:val="7"/>
        </w:numPr>
        <w:spacing w:after="0" w:line="240" w:lineRule="auto"/>
        <w:ind w:left="426"/>
        <w:jc w:val="both"/>
      </w:pPr>
      <w:r>
        <w:t xml:space="preserve">Szkoła </w:t>
      </w:r>
      <w:r w:rsidR="00F1392A">
        <w:t>wykorzystuje</w:t>
      </w:r>
      <w:r>
        <w:t xml:space="preserve"> termometry bezdotykowe.</w:t>
      </w:r>
    </w:p>
    <w:p w:rsidR="004C3FFD" w:rsidRDefault="004C3FFD" w:rsidP="00FD2E95">
      <w:pPr>
        <w:pStyle w:val="Akapitzlist"/>
        <w:numPr>
          <w:ilvl w:val="0"/>
          <w:numId w:val="7"/>
        </w:numPr>
        <w:spacing w:after="0" w:line="240" w:lineRule="auto"/>
        <w:ind w:left="426"/>
        <w:jc w:val="both"/>
      </w:pPr>
      <w:r>
        <w:t>Szkoła pozysk</w:t>
      </w:r>
      <w:r w:rsidR="00F1392A">
        <w:t>ała</w:t>
      </w:r>
      <w:r>
        <w:t xml:space="preserve"> zgodę </w:t>
      </w:r>
      <w:r w:rsidR="00F1392A">
        <w:t>Rady Rodziców</w:t>
      </w:r>
      <w:r>
        <w:t xml:space="preserve"> na pomiar temperatury ciała dziecka </w:t>
      </w:r>
      <w:r w:rsidR="00F1392A">
        <w:t>podczas pobytu na terenie placówki.</w:t>
      </w:r>
    </w:p>
    <w:p w:rsidR="004C3FFD" w:rsidRDefault="004C3FFD" w:rsidP="00FD2E95">
      <w:pPr>
        <w:pStyle w:val="Akapitzlist"/>
        <w:numPr>
          <w:ilvl w:val="0"/>
          <w:numId w:val="7"/>
        </w:numPr>
        <w:spacing w:after="0" w:line="240" w:lineRule="auto"/>
        <w:ind w:left="426"/>
        <w:jc w:val="both"/>
      </w:pPr>
      <w:r>
        <w:t>Jeśli dziecko przejawia niepokojące objawy choroby, zostanie odizolowane  w odrębnym pomieszczeniu wyposażonym w specjalne środki ochrony osobistej z zachowaniem minimum</w:t>
      </w:r>
      <w:r w:rsidR="00F1392A">
        <w:t xml:space="preserve"> 2 m odległości od innych osób</w:t>
      </w:r>
      <w:r>
        <w:t xml:space="preserve">. Niezwłocznie zostanie powiadomiony rodzic/opiekun w celu pilnego odebrania dziecka z podmiotu oraz stosowne służby i organy. </w:t>
      </w:r>
      <w:r w:rsidR="00F1392A">
        <w:t>S</w:t>
      </w:r>
      <w:r>
        <w:t xml:space="preserve">zkoła zwraca się </w:t>
      </w:r>
      <w:r w:rsidR="00F1392A">
        <w:t xml:space="preserve">do Rodziców o zaktualizowanie dostępnych w dzienniku elektronicznym </w:t>
      </w:r>
      <w:r>
        <w:t>numerów telefonów oraz wszelkich danych kontaktowych.</w:t>
      </w:r>
    </w:p>
    <w:p w:rsidR="004C3FFD" w:rsidRDefault="004C3FFD" w:rsidP="00FD2E95">
      <w:pPr>
        <w:pStyle w:val="Akapitzlist"/>
        <w:numPr>
          <w:ilvl w:val="0"/>
          <w:numId w:val="7"/>
        </w:numPr>
        <w:spacing w:after="0" w:line="240" w:lineRule="auto"/>
        <w:ind w:left="426"/>
        <w:jc w:val="both"/>
      </w:pPr>
      <w:r>
        <w:t>Dzieci będą korzystały z pobytu na świeżym powietrzu na terenie podmiotu, przy zachowaniu możliwie maksymalnej odległości, zmianowości grup.</w:t>
      </w:r>
    </w:p>
    <w:p w:rsidR="004C3FFD" w:rsidRDefault="004C3FFD" w:rsidP="00FD2E95">
      <w:pPr>
        <w:pStyle w:val="Akapitzlist"/>
        <w:numPr>
          <w:ilvl w:val="0"/>
          <w:numId w:val="7"/>
        </w:numPr>
        <w:spacing w:after="0" w:line="240" w:lineRule="auto"/>
        <w:ind w:left="426"/>
        <w:jc w:val="both"/>
      </w:pPr>
      <w:r>
        <w:t>Sprzęt na placu zabaw będzie regularnie czyszczony z użyciem detergentu lub dezynfekowany, część zabawek zostanie zabezpieczona przed używaniem.</w:t>
      </w:r>
    </w:p>
    <w:p w:rsidR="004C3FFD" w:rsidRDefault="004C3FFD" w:rsidP="00FD2E95">
      <w:pPr>
        <w:pStyle w:val="Akapitzlist"/>
        <w:numPr>
          <w:ilvl w:val="0"/>
          <w:numId w:val="7"/>
        </w:numPr>
        <w:spacing w:after="0" w:line="240" w:lineRule="auto"/>
        <w:ind w:left="426"/>
        <w:jc w:val="both"/>
      </w:pPr>
      <w:r>
        <w:t xml:space="preserve">Szkoła nie będzie organizować żadnych wyjść poza teren podmiotu (np. spacer do parku) na terenie szkoły nie będą odbywały się żadne zajęcia dodatkowe, atrakcje z udziałem osób trzecich. </w:t>
      </w:r>
    </w:p>
    <w:p w:rsidR="004C3FFD" w:rsidRPr="00F1392A" w:rsidRDefault="004C3FFD" w:rsidP="004C3FFD">
      <w:pPr>
        <w:spacing w:after="0" w:line="240" w:lineRule="auto"/>
        <w:jc w:val="both"/>
        <w:rPr>
          <w:b/>
        </w:rPr>
      </w:pPr>
    </w:p>
    <w:p w:rsidR="004C3FFD" w:rsidRPr="00F1392A" w:rsidRDefault="00F1392A" w:rsidP="004C3FFD">
      <w:pPr>
        <w:spacing w:after="0" w:line="240" w:lineRule="auto"/>
        <w:jc w:val="both"/>
        <w:rPr>
          <w:b/>
        </w:rPr>
      </w:pPr>
      <w:r w:rsidRPr="00F1392A">
        <w:rPr>
          <w:b/>
        </w:rPr>
        <w:t xml:space="preserve">II. </w:t>
      </w:r>
      <w:r w:rsidR="004C3FFD" w:rsidRPr="00F1392A">
        <w:rPr>
          <w:b/>
        </w:rPr>
        <w:t>Higiena, czyszczenie i dezynfekcja pomieszczeń i powierzchni</w:t>
      </w:r>
    </w:p>
    <w:p w:rsidR="004C3FFD" w:rsidRDefault="004C3FFD" w:rsidP="004C3FFD">
      <w:pPr>
        <w:spacing w:after="0" w:line="240" w:lineRule="auto"/>
        <w:jc w:val="both"/>
      </w:pPr>
    </w:p>
    <w:p w:rsidR="004C3FFD" w:rsidRDefault="004C3FFD" w:rsidP="00F1392A">
      <w:pPr>
        <w:pStyle w:val="Akapitzlist"/>
        <w:numPr>
          <w:ilvl w:val="0"/>
          <w:numId w:val="8"/>
        </w:numPr>
        <w:spacing w:after="0" w:line="240" w:lineRule="auto"/>
        <w:ind w:left="567" w:hanging="567"/>
        <w:jc w:val="both"/>
      </w:pPr>
      <w:r>
        <w:t>Przed wejściem do budynku należy umożliwić skorzystanie z płynu dezynfekującego do rąk oraz zamieścić informację o obligatoryjnym dezynfekowaniu rąk przez osoby wchodzące do podmiotu.</w:t>
      </w:r>
    </w:p>
    <w:p w:rsidR="004C3FFD" w:rsidRDefault="004C3FFD" w:rsidP="00F1392A">
      <w:pPr>
        <w:pStyle w:val="Akapitzlist"/>
        <w:numPr>
          <w:ilvl w:val="0"/>
          <w:numId w:val="8"/>
        </w:numPr>
        <w:spacing w:after="0" w:line="240" w:lineRule="auto"/>
        <w:ind w:left="567" w:hanging="567"/>
        <w:jc w:val="both"/>
      </w:pPr>
      <w:r>
        <w:t>Należy dopilnować, aby rodzice/opiekunowie dez</w:t>
      </w:r>
      <w:r w:rsidR="00FD2E95">
        <w:t>ynfekowali dłonie przy wejściu/</w:t>
      </w:r>
      <w:r>
        <w:t>zakładali rękawiczki ochronne oraz zakrywali usta i nos.</w:t>
      </w:r>
    </w:p>
    <w:p w:rsidR="004C3FFD" w:rsidRDefault="004C3FFD" w:rsidP="00F1392A">
      <w:pPr>
        <w:pStyle w:val="Akapitzlist"/>
        <w:numPr>
          <w:ilvl w:val="0"/>
          <w:numId w:val="8"/>
        </w:numPr>
        <w:spacing w:after="0" w:line="240" w:lineRule="auto"/>
        <w:ind w:left="567" w:hanging="567"/>
        <w:jc w:val="both"/>
      </w:pPr>
      <w:r>
        <w:t>Należy regularnie myć ręce wodą z mydłem oraz dopilnować, aby robiły to dzieci, szczególnie po przyjściu do podmiotu, przed jedzeniem i po powrocie ze świeżego powietrza, po skorzystaniu z toalety.</w:t>
      </w:r>
    </w:p>
    <w:p w:rsidR="004C3FFD" w:rsidRDefault="004C3FFD" w:rsidP="00F1392A">
      <w:pPr>
        <w:pStyle w:val="Akapitzlist"/>
        <w:numPr>
          <w:ilvl w:val="0"/>
          <w:numId w:val="8"/>
        </w:numPr>
        <w:spacing w:after="0" w:line="240" w:lineRule="auto"/>
        <w:ind w:left="567" w:hanging="567"/>
        <w:jc w:val="both"/>
      </w:pPr>
      <w:r>
        <w:t>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r w:rsidR="00FD2E95">
        <w:t xml:space="preserve"> obejmuje wszystkie pomieszczenia w szkole</w:t>
      </w:r>
      <w:r>
        <w:t>.</w:t>
      </w:r>
    </w:p>
    <w:p w:rsidR="004C3FFD" w:rsidRDefault="004C3FFD" w:rsidP="00F1392A">
      <w:pPr>
        <w:pStyle w:val="Akapitzlist"/>
        <w:numPr>
          <w:ilvl w:val="0"/>
          <w:numId w:val="8"/>
        </w:numPr>
        <w:spacing w:after="0" w:line="240" w:lineRule="auto"/>
        <w:ind w:left="567" w:hanging="567"/>
        <w:jc w:val="both"/>
      </w:pPr>
      <w: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4C3FFD" w:rsidRDefault="004C3FFD" w:rsidP="00F1392A">
      <w:pPr>
        <w:pStyle w:val="Akapitzlist"/>
        <w:numPr>
          <w:ilvl w:val="0"/>
          <w:numId w:val="8"/>
        </w:numPr>
        <w:spacing w:after="0" w:line="240" w:lineRule="auto"/>
        <w:ind w:left="567" w:hanging="567"/>
        <w:jc w:val="both"/>
      </w:pPr>
      <w:r>
        <w:t xml:space="preserve">Personel opiekujący się dziećmi i pozostali pracownicy powinni być zaopatrzeni w indywidualne środki ochrony osobistej — jednorazowe rękawiczki, maseczki na usta i nos, </w:t>
      </w:r>
      <w:r w:rsidR="00FD2E95">
        <w:t xml:space="preserve">do zastosowania zgodnie z wytycznymi GIS, </w:t>
      </w:r>
      <w:r>
        <w:t xml:space="preserve">a także fartuchy z długim rękawem </w:t>
      </w:r>
      <w:r>
        <w:lastRenderedPageBreak/>
        <w:t>(do użycia w razie konieczności np.</w:t>
      </w:r>
      <w:r w:rsidR="00FD2E95">
        <w:t>:</w:t>
      </w:r>
      <w:r>
        <w:t xml:space="preserve"> przeprowadzania zabiegów higienicznych u dziecka – adekwatnie do aktualnej sytuacji).</w:t>
      </w:r>
    </w:p>
    <w:p w:rsidR="004C3FFD" w:rsidRDefault="004C3FFD" w:rsidP="00F1392A">
      <w:pPr>
        <w:pStyle w:val="Akapitzlist"/>
        <w:numPr>
          <w:ilvl w:val="0"/>
          <w:numId w:val="8"/>
        </w:numPr>
        <w:spacing w:after="0" w:line="240" w:lineRule="auto"/>
        <w:ind w:left="567" w:hanging="567"/>
        <w:jc w:val="both"/>
      </w:pPr>
      <w:r>
        <w:t>Zaleca się wywieszenie w pomieszczeniach sanitarnohigienicznych plakatów z zasadami prawidłowego mycia rąk, a przy dozownikach z płynem do dezynfekcji rąk – instrukcje.</w:t>
      </w:r>
    </w:p>
    <w:p w:rsidR="004C3FFD" w:rsidRDefault="004C3FFD" w:rsidP="00F1392A">
      <w:pPr>
        <w:pStyle w:val="Akapitzlist"/>
        <w:numPr>
          <w:ilvl w:val="0"/>
          <w:numId w:val="8"/>
        </w:numPr>
        <w:spacing w:after="0" w:line="240" w:lineRule="auto"/>
        <w:ind w:left="567" w:hanging="567"/>
        <w:jc w:val="both"/>
      </w:pPr>
      <w:r>
        <w:t xml:space="preserve">Należy zapewnić bieżącą dezynfekcję toalet. </w:t>
      </w:r>
    </w:p>
    <w:p w:rsidR="004C3FFD" w:rsidRDefault="004C3FFD" w:rsidP="004C3FFD">
      <w:pPr>
        <w:spacing w:after="0" w:line="240" w:lineRule="auto"/>
        <w:jc w:val="both"/>
      </w:pPr>
    </w:p>
    <w:p w:rsidR="004C3FFD" w:rsidRPr="00FD2E95" w:rsidRDefault="00FD2E95" w:rsidP="004C3FFD">
      <w:pPr>
        <w:spacing w:after="0" w:line="240" w:lineRule="auto"/>
        <w:jc w:val="both"/>
        <w:rPr>
          <w:b/>
        </w:rPr>
      </w:pPr>
      <w:r w:rsidRPr="00FD2E95">
        <w:rPr>
          <w:b/>
        </w:rPr>
        <w:t xml:space="preserve">III. </w:t>
      </w:r>
      <w:r w:rsidR="004C3FFD" w:rsidRPr="00FD2E95">
        <w:rPr>
          <w:b/>
        </w:rPr>
        <w:t>Gastronomia</w:t>
      </w:r>
    </w:p>
    <w:p w:rsidR="004C3FFD" w:rsidRDefault="004C3FFD" w:rsidP="004C3FFD">
      <w:pPr>
        <w:spacing w:after="0" w:line="240" w:lineRule="auto"/>
        <w:jc w:val="both"/>
      </w:pPr>
    </w:p>
    <w:p w:rsidR="004C3FFD" w:rsidRDefault="00FD2E95" w:rsidP="00FD2E95">
      <w:pPr>
        <w:pStyle w:val="Akapitzlist"/>
        <w:numPr>
          <w:ilvl w:val="0"/>
          <w:numId w:val="9"/>
        </w:numPr>
        <w:spacing w:after="0" w:line="240" w:lineRule="auto"/>
        <w:ind w:left="426"/>
        <w:jc w:val="both"/>
      </w:pPr>
      <w:r>
        <w:t>K</w:t>
      </w:r>
      <w:r w:rsidR="004C3FFD">
        <w:t>orzystanie z dystrybutor</w:t>
      </w:r>
      <w:r>
        <w:t>a wody przez dzieci powinno odbywać się</w:t>
      </w:r>
      <w:r w:rsidR="004C3FFD">
        <w:t xml:space="preserve"> pod nadzorem </w:t>
      </w:r>
      <w:r>
        <w:t>opiekuna</w:t>
      </w:r>
      <w:r w:rsidR="004C3FFD">
        <w:t>.</w:t>
      </w:r>
    </w:p>
    <w:p w:rsidR="004C3FFD" w:rsidRDefault="004C3FFD" w:rsidP="00FD2E95">
      <w:pPr>
        <w:pStyle w:val="Akapitzlist"/>
        <w:numPr>
          <w:ilvl w:val="0"/>
          <w:numId w:val="9"/>
        </w:numPr>
        <w:spacing w:after="0" w:line="240" w:lineRule="auto"/>
        <w:ind w:left="426"/>
        <w:jc w:val="both"/>
      </w:pPr>
      <w:r>
        <w:t>Przy organizacji żywienia (stołówka, kuchnia) w instytucji, obok warunków higienicznych wymaganych przepisami prawa odnoszących się do funkcjonowania żywienia zbiorowego, dodatkowo wprowadz</w:t>
      </w:r>
      <w:r w:rsidR="00FD2E95">
        <w:t xml:space="preserve">a się </w:t>
      </w:r>
      <w:r>
        <w:t>zasady szczególnej ostrożności dotyczące zabezpieczenia epidemiologicznego pracowników, odległość stanowisk pracy,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4C3FFD" w:rsidRDefault="004C3FFD" w:rsidP="00FD2E95">
      <w:pPr>
        <w:pStyle w:val="Akapitzlist"/>
        <w:numPr>
          <w:ilvl w:val="0"/>
          <w:numId w:val="9"/>
        </w:numPr>
        <w:spacing w:after="0" w:line="240" w:lineRule="auto"/>
        <w:ind w:left="426"/>
        <w:jc w:val="both"/>
      </w:pPr>
      <w:r>
        <w:t>Korzystanie z posiłków musi być bezpieczne, w miejscach do tego przeznaczonych (w</w:t>
      </w:r>
      <w:r w:rsidR="00FD2E95">
        <w:t> </w:t>
      </w:r>
      <w:r>
        <w:t>salach pobytu dzieci</w:t>
      </w:r>
      <w:r w:rsidR="00FD2E95">
        <w:t xml:space="preserve"> oraz na stołówce szkolnej</w:t>
      </w:r>
      <w:r>
        <w:t xml:space="preserve">), czyszczenie blatów stołów i poręczy krzeseł </w:t>
      </w:r>
      <w:r w:rsidR="00FD2E95">
        <w:t xml:space="preserve">powinno odbywać się </w:t>
      </w:r>
      <w:r>
        <w:t>po każdym posiłku. Wielorazowe naczynia i sztućce należy myć w zmywarce z dodatkiem detergentu, w temperaturze minimum 60°C lub je wyparzać.</w:t>
      </w:r>
    </w:p>
    <w:p w:rsidR="00830FC5" w:rsidRDefault="00830FC5" w:rsidP="00FD2E95">
      <w:pPr>
        <w:pStyle w:val="Akapitzlist"/>
        <w:numPr>
          <w:ilvl w:val="0"/>
          <w:numId w:val="9"/>
        </w:numPr>
        <w:spacing w:after="0" w:line="240" w:lineRule="auto"/>
        <w:ind w:left="426"/>
        <w:jc w:val="both"/>
      </w:pPr>
      <w:r>
        <w:t>Uczniowie otrzymują porcjowane posiłki wraz ze sztućcami. Wykluczona jest samoobsługa.</w:t>
      </w:r>
    </w:p>
    <w:p w:rsidR="004C3FFD" w:rsidRPr="00FD2E95" w:rsidRDefault="004C3FFD" w:rsidP="004C3FFD">
      <w:pPr>
        <w:spacing w:after="0" w:line="240" w:lineRule="auto"/>
        <w:jc w:val="both"/>
        <w:rPr>
          <w:b/>
        </w:rPr>
      </w:pPr>
    </w:p>
    <w:p w:rsidR="004C3FFD" w:rsidRDefault="00FD2E95" w:rsidP="004C3FFD">
      <w:pPr>
        <w:spacing w:after="0" w:line="240" w:lineRule="auto"/>
        <w:jc w:val="both"/>
      </w:pPr>
      <w:r w:rsidRPr="00FD2E95">
        <w:rPr>
          <w:b/>
        </w:rPr>
        <w:t xml:space="preserve">IV. </w:t>
      </w:r>
      <w:r w:rsidR="004C3FFD" w:rsidRPr="00FD2E95">
        <w:rPr>
          <w:b/>
        </w:rPr>
        <w:t>Postępowanie w przypadku podejrzenia zakażenia u personelu podmiotu</w:t>
      </w:r>
    </w:p>
    <w:p w:rsidR="004C3FFD" w:rsidRDefault="004C3FFD" w:rsidP="004C3FFD">
      <w:pPr>
        <w:spacing w:after="0" w:line="240" w:lineRule="auto"/>
        <w:jc w:val="both"/>
      </w:pPr>
    </w:p>
    <w:p w:rsidR="004C3FFD" w:rsidRDefault="004C3FFD" w:rsidP="00FD2E95">
      <w:pPr>
        <w:pStyle w:val="Akapitzlist"/>
        <w:numPr>
          <w:ilvl w:val="0"/>
          <w:numId w:val="10"/>
        </w:numPr>
        <w:spacing w:after="0" w:line="240" w:lineRule="auto"/>
        <w:ind w:left="426"/>
        <w:jc w:val="both"/>
      </w:pPr>
      <w:r>
        <w:t>Do pracy w podmiocie mogą przychodzić jedynie zdrowe osoby, bez jakichkolwiek objawów wskazujących na chorobę zakaźną.</w:t>
      </w:r>
    </w:p>
    <w:p w:rsidR="004C3FFD" w:rsidRDefault="004C3FFD" w:rsidP="00FD2E95">
      <w:pPr>
        <w:pStyle w:val="Akapitzlist"/>
        <w:numPr>
          <w:ilvl w:val="0"/>
          <w:numId w:val="10"/>
        </w:numPr>
        <w:spacing w:after="0" w:line="240" w:lineRule="auto"/>
        <w:ind w:left="426"/>
        <w:jc w:val="both"/>
      </w:pPr>
      <w:r>
        <w:t>Nie należy angażować w zajęcia opiekuńcze pracowników z istotnymi problemami zdrowotnymi.</w:t>
      </w:r>
    </w:p>
    <w:p w:rsidR="004C3FFD" w:rsidRDefault="00FD2E95" w:rsidP="00FD2E95">
      <w:pPr>
        <w:pStyle w:val="Akapitzlist"/>
        <w:numPr>
          <w:ilvl w:val="0"/>
          <w:numId w:val="10"/>
        </w:numPr>
        <w:spacing w:after="0" w:line="240" w:lineRule="auto"/>
        <w:ind w:left="426"/>
        <w:jc w:val="both"/>
      </w:pPr>
      <w:r>
        <w:t>Zostaje</w:t>
      </w:r>
      <w:r w:rsidR="004C3FFD">
        <w:t xml:space="preserve"> wyznacz</w:t>
      </w:r>
      <w:r>
        <w:t>one</w:t>
      </w:r>
      <w:r w:rsidR="004C3FFD">
        <w:t xml:space="preserve"> i przygotowa</w:t>
      </w:r>
      <w:r>
        <w:t>ne</w:t>
      </w:r>
      <w:r w:rsidR="004C3FFD">
        <w:t xml:space="preserve"> (m.in. wyposażenie w środki ochrony i płyn dezynfekujący) pomieszczenie </w:t>
      </w:r>
      <w:r>
        <w:t>gabinetu lekarskiego</w:t>
      </w:r>
      <w:r w:rsidR="004C3FFD">
        <w:t>, w którym będzie można odizolować osobę w przypadku zdiagnozowania objawów chorobowych.</w:t>
      </w:r>
    </w:p>
    <w:p w:rsidR="004C3FFD" w:rsidRDefault="00FD2E95" w:rsidP="00FD2E95">
      <w:pPr>
        <w:pStyle w:val="Akapitzlist"/>
        <w:numPr>
          <w:ilvl w:val="0"/>
          <w:numId w:val="10"/>
        </w:numPr>
        <w:spacing w:after="0" w:line="240" w:lineRule="auto"/>
        <w:ind w:left="426"/>
        <w:jc w:val="both"/>
      </w:pPr>
      <w:r>
        <w:t>P</w:t>
      </w:r>
      <w:r w:rsidR="004C3FFD">
        <w:t xml:space="preserve">rocedurę postępowania na wypadek zakażenia </w:t>
      </w:r>
      <w:proofErr w:type="spellStart"/>
      <w:r w:rsidR="004C3FFD">
        <w:t>koronawirusem</w:t>
      </w:r>
      <w:proofErr w:type="spellEnd"/>
      <w:r w:rsidR="004C3FFD">
        <w:t xml:space="preserve"> lub zachorowania na COVID-19, uwzględnia następujące założenia:</w:t>
      </w:r>
    </w:p>
    <w:p w:rsidR="004C3FFD" w:rsidRDefault="00FD2E95" w:rsidP="00FD2E95">
      <w:pPr>
        <w:pStyle w:val="Akapitzlist"/>
        <w:spacing w:after="0" w:line="240" w:lineRule="auto"/>
        <w:ind w:left="426"/>
        <w:jc w:val="both"/>
      </w:pPr>
      <w:r>
        <w:t xml:space="preserve">a) </w:t>
      </w:r>
      <w:r w:rsidR="004C3FFD">
        <w:t xml:space="preserve">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004C3FFD">
        <w:t>koronawirusem</w:t>
      </w:r>
      <w:proofErr w:type="spellEnd"/>
      <w:r w:rsidR="004C3FFD">
        <w:t>.</w:t>
      </w:r>
    </w:p>
    <w:p w:rsidR="004C3FFD" w:rsidRDefault="00FD2E95" w:rsidP="00FD2E95">
      <w:pPr>
        <w:pStyle w:val="Akapitzlist"/>
        <w:spacing w:after="0" w:line="240" w:lineRule="auto"/>
        <w:ind w:left="426"/>
        <w:jc w:val="both"/>
      </w:pPr>
      <w:r>
        <w:t xml:space="preserve">b) </w:t>
      </w:r>
      <w:r w:rsidR="004C3FFD">
        <w:t>Zaleca się bieżące śledzenie informacji Głównego Inspektora Sanitarnego i Ministra Zdrowia, d</w:t>
      </w:r>
      <w:r>
        <w:t>ostępnych na stronach gis.gov.pl</w:t>
      </w:r>
      <w:r w:rsidR="004C3FFD">
        <w:t xml:space="preserve"> lub https://www.gov.pl/web/koronawirus, a także obowiązujących przepisów prawa.</w:t>
      </w:r>
    </w:p>
    <w:p w:rsidR="004C3FFD" w:rsidRDefault="00FD2E95" w:rsidP="00FD2E95">
      <w:pPr>
        <w:pStyle w:val="Akapitzlist"/>
        <w:spacing w:after="0" w:line="240" w:lineRule="auto"/>
        <w:ind w:left="426"/>
        <w:jc w:val="both"/>
      </w:pPr>
      <w:r>
        <w:t xml:space="preserve">c) </w:t>
      </w:r>
      <w:r w:rsidR="004C3FFD">
        <w:t xml:space="preserve">W przypadku wystąpienia u pracownika będącego na stanowisku pracy niepokojących objawów sugerujących zakażenie </w:t>
      </w:r>
      <w:proofErr w:type="spellStart"/>
      <w:r w:rsidR="004C3FFD">
        <w:t>koronawirusem</w:t>
      </w:r>
      <w:proofErr w:type="spellEnd"/>
      <w:r w:rsidR="004C3FFD">
        <w:t>, należy niezwłocznie odsunąć go od pracy. Należy powiadomić właściwą miejscowo powiatową stację sanitarno-epidemiologiczną i stosować się ściśle do wydawanych instrukcji i poleceń.</w:t>
      </w:r>
    </w:p>
    <w:p w:rsidR="004C3FFD" w:rsidRDefault="00FD2E95" w:rsidP="00FD2E95">
      <w:pPr>
        <w:pStyle w:val="Akapitzlist"/>
        <w:spacing w:after="0" w:line="240" w:lineRule="auto"/>
        <w:ind w:left="426"/>
        <w:jc w:val="both"/>
      </w:pPr>
      <w:r>
        <w:lastRenderedPageBreak/>
        <w:t xml:space="preserve">d) </w:t>
      </w:r>
      <w:r w:rsidR="004C3FFD">
        <w:t>Obszar, w którym poruszał się i przebywał pracownik, należy poddać gruntownemu sprzątaniu, zgodnie z funkcjonującymi w podmiocie procedurami oraz zdezynfekować powierzchnie dotykowe (klamki, poręcze, uchwyty itp.).</w:t>
      </w:r>
    </w:p>
    <w:p w:rsidR="004C3FFD" w:rsidRDefault="004C3FFD" w:rsidP="00FD2E95">
      <w:pPr>
        <w:pStyle w:val="Akapitzlist"/>
        <w:numPr>
          <w:ilvl w:val="0"/>
          <w:numId w:val="10"/>
        </w:numPr>
        <w:spacing w:after="0" w:line="240" w:lineRule="auto"/>
        <w:ind w:left="426"/>
        <w:jc w:val="both"/>
      </w:pPr>
      <w:r>
        <w:t>Należy stosować się do zaleceń państwowego powiatowego inspektora sanitarnego przy ustalaniu, czy należy wdrożyć dodatkowe procedury, biorąc pod uwagę zaistniały przypadek.</w:t>
      </w:r>
    </w:p>
    <w:p w:rsidR="004C3FFD" w:rsidRDefault="00FD2E95" w:rsidP="00FD2E95">
      <w:pPr>
        <w:pStyle w:val="Akapitzlist"/>
        <w:numPr>
          <w:ilvl w:val="0"/>
          <w:numId w:val="10"/>
        </w:numPr>
        <w:spacing w:after="0" w:line="240" w:lineRule="auto"/>
        <w:ind w:left="426"/>
        <w:jc w:val="both"/>
      </w:pPr>
      <w:r>
        <w:t>U</w:t>
      </w:r>
      <w:r w:rsidR="004C3FFD">
        <w:t>mieszcz</w:t>
      </w:r>
      <w:r>
        <w:t xml:space="preserve">a się </w:t>
      </w:r>
      <w:r w:rsidR="004C3FFD">
        <w:t xml:space="preserve"> w określonym miejscu (łatwy dostęp) potrzebnych numerów telefonów, w</w:t>
      </w:r>
      <w:r>
        <w:t> </w:t>
      </w:r>
      <w:r w:rsidR="004C3FFD">
        <w:t>tym stacji sanitarno-epidemiologicznej, służb medycznych.</w:t>
      </w:r>
    </w:p>
    <w:p w:rsidR="004C3FFD" w:rsidRDefault="00FD2E95" w:rsidP="00FD2E95">
      <w:pPr>
        <w:pStyle w:val="Akapitzlist"/>
        <w:numPr>
          <w:ilvl w:val="0"/>
          <w:numId w:val="10"/>
        </w:numPr>
        <w:spacing w:after="0" w:line="240" w:lineRule="auto"/>
        <w:ind w:left="426"/>
        <w:jc w:val="both"/>
      </w:pPr>
      <w:r>
        <w:t>U</w:t>
      </w:r>
      <w:r w:rsidR="004C3FFD">
        <w:t>stal</w:t>
      </w:r>
      <w:r>
        <w:t xml:space="preserve">a się sposób dokumentowania </w:t>
      </w:r>
      <w:r w:rsidR="004C3FFD">
        <w:t xml:space="preserve">osób przebywających w tym samym czasie w części/częściach </w:t>
      </w:r>
      <w:r w:rsidR="00830FC5">
        <w:t>szkoły</w:t>
      </w:r>
      <w:r w:rsidR="004C3FFD">
        <w:t>, w których przebywała osoba podejrzana o zakażenie</w:t>
      </w:r>
      <w:r w:rsidR="00830FC5">
        <w:t xml:space="preserve"> w postaci wykazów w każdym pomieszczeniu</w:t>
      </w:r>
      <w:r w:rsidR="004C3FFD">
        <w:t xml:space="preserve"> i zalecenie stosowania się do wytycznych Głównego Inspektora Sanitarnego dostępnych na stronie gov.pl/web/koronawirus/ oraz </w:t>
      </w:r>
      <w:proofErr w:type="spellStart"/>
      <w:r w:rsidR="004C3FFD">
        <w:t>gis.gov.pi</w:t>
      </w:r>
      <w:proofErr w:type="spellEnd"/>
      <w:r w:rsidR="004C3FFD">
        <w:t xml:space="preserve"> odnoszących się do osób, które miały kontakt z zakażonym.</w:t>
      </w:r>
    </w:p>
    <w:p w:rsidR="004C3FFD" w:rsidRDefault="004C3FFD" w:rsidP="00FD2E95">
      <w:pPr>
        <w:pStyle w:val="Akapitzlist"/>
        <w:numPr>
          <w:ilvl w:val="0"/>
          <w:numId w:val="10"/>
        </w:numPr>
        <w:spacing w:after="0" w:line="240" w:lineRule="auto"/>
        <w:ind w:left="426"/>
        <w:jc w:val="both"/>
      </w:pPr>
      <w:r>
        <w:t xml:space="preserve">Zawsze, w przypadku wątpliwości należy zwrócić się do właściwej powiatowej stacji sanitarno-epidemiologicznej w celu konsultacji lub uzyskania porady. </w:t>
      </w:r>
    </w:p>
    <w:p w:rsidR="004C3FFD" w:rsidRDefault="004C3FFD" w:rsidP="00FD2E95">
      <w:pPr>
        <w:pStyle w:val="Akapitzlist"/>
        <w:numPr>
          <w:ilvl w:val="0"/>
          <w:numId w:val="10"/>
        </w:numPr>
        <w:spacing w:after="0" w:line="240" w:lineRule="auto"/>
        <w:ind w:left="426"/>
        <w:jc w:val="both"/>
      </w:pPr>
      <w:r>
        <w:t xml:space="preserve">Dyrektor, za zgodą organu prowadzącego i po uzyskaniu pozytywnej opinii właściwego państwowego powiatowego inspektora sanitarnego, może zawiesić zajęcia na czas oznaczony, </w:t>
      </w:r>
      <w:r w:rsidR="00830FC5">
        <w:t xml:space="preserve">wprowadzić model mieszany nauczania lub zdalny, </w:t>
      </w:r>
      <w:r>
        <w:t>jeżeli ze względu na aktualną sytuację epidemiologiczną może być zagrożone zdrowie uczniów.</w:t>
      </w:r>
    </w:p>
    <w:p w:rsidR="004C3FFD" w:rsidRDefault="004C3FFD" w:rsidP="00FD2E95">
      <w:pPr>
        <w:pStyle w:val="Akapitzlist"/>
        <w:numPr>
          <w:ilvl w:val="0"/>
          <w:numId w:val="10"/>
        </w:numPr>
        <w:spacing w:after="0" w:line="240" w:lineRule="auto"/>
        <w:ind w:left="426"/>
        <w:jc w:val="both"/>
      </w:pPr>
      <w:r>
        <w:t>Zgoda i opinia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4C3FFD" w:rsidRDefault="004C3FFD" w:rsidP="00FD2E95">
      <w:pPr>
        <w:pStyle w:val="Akapitzlist"/>
        <w:numPr>
          <w:ilvl w:val="0"/>
          <w:numId w:val="10"/>
        </w:numPr>
        <w:spacing w:after="0" w:line="240" w:lineRule="auto"/>
        <w:ind w:left="426"/>
        <w:jc w:val="both"/>
      </w:pPr>
      <w:r>
        <w:t>Zawieszenie zajęć może dotyczyć w szczególności grupy, grupy wychowawczej, oddziału, klasy, etapu edukacyjnego lub całej szkoły lub placówki, w zakresie wszystkich lub poszczególnych zajęć.</w:t>
      </w:r>
    </w:p>
    <w:p w:rsidR="004C3FFD" w:rsidRDefault="004C3FFD" w:rsidP="00FD2E95">
      <w:pPr>
        <w:pStyle w:val="Akapitzlist"/>
        <w:spacing w:after="0" w:line="240" w:lineRule="auto"/>
        <w:ind w:left="426"/>
        <w:jc w:val="both"/>
      </w:pPr>
    </w:p>
    <w:p w:rsidR="004C3FFD" w:rsidRDefault="004C3FFD" w:rsidP="004C3FFD">
      <w:pPr>
        <w:spacing w:after="0" w:line="240" w:lineRule="auto"/>
        <w:ind w:left="4956" w:firstLine="708"/>
      </w:pPr>
    </w:p>
    <w:p w:rsidR="004C3FFD" w:rsidRDefault="004C3FFD" w:rsidP="004C3FFD">
      <w:pPr>
        <w:spacing w:after="0" w:line="240" w:lineRule="auto"/>
        <w:ind w:left="4956" w:firstLine="708"/>
      </w:pPr>
    </w:p>
    <w:p w:rsidR="004C3FFD" w:rsidRDefault="004C3FFD" w:rsidP="004C3FFD">
      <w:pPr>
        <w:spacing w:after="0" w:line="240" w:lineRule="auto"/>
        <w:ind w:left="4956" w:firstLine="708"/>
      </w:pPr>
    </w:p>
    <w:p w:rsidR="00F233EF" w:rsidRDefault="00F233EF"/>
    <w:sectPr w:rsidR="00F233EF" w:rsidSect="004C3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57A"/>
    <w:multiLevelType w:val="hybridMultilevel"/>
    <w:tmpl w:val="2C5E93A8"/>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C5431E0"/>
    <w:multiLevelType w:val="hybridMultilevel"/>
    <w:tmpl w:val="55FAEE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B45EF8"/>
    <w:multiLevelType w:val="hybridMultilevel"/>
    <w:tmpl w:val="39969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BF2A4B"/>
    <w:multiLevelType w:val="hybridMultilevel"/>
    <w:tmpl w:val="587858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342D6440"/>
    <w:multiLevelType w:val="hybridMultilevel"/>
    <w:tmpl w:val="AD78633A"/>
    <w:lvl w:ilvl="0" w:tplc="04150005">
      <w:start w:val="1"/>
      <w:numFmt w:val="bullet"/>
      <w:lvlText w:val=""/>
      <w:lvlJc w:val="left"/>
      <w:pPr>
        <w:ind w:left="720" w:hanging="360"/>
      </w:pPr>
      <w:rPr>
        <w:rFonts w:ascii="Wingdings" w:hAnsi="Wingdings" w:hint="default"/>
      </w:rPr>
    </w:lvl>
    <w:lvl w:ilvl="1" w:tplc="38C06E6A">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F4596E"/>
    <w:multiLevelType w:val="hybridMultilevel"/>
    <w:tmpl w:val="063206A6"/>
    <w:lvl w:ilvl="0" w:tplc="0415000F">
      <w:start w:val="1"/>
      <w:numFmt w:val="decimal"/>
      <w:lvlText w:val="%1."/>
      <w:lvlJc w:val="left"/>
      <w:pPr>
        <w:ind w:left="720" w:hanging="360"/>
      </w:pPr>
    </w:lvl>
    <w:lvl w:ilvl="1" w:tplc="8CC60CA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790AE3"/>
    <w:multiLevelType w:val="hybridMultilevel"/>
    <w:tmpl w:val="8D6854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79D319F"/>
    <w:multiLevelType w:val="hybridMultilevel"/>
    <w:tmpl w:val="BD4A642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6708D2"/>
    <w:multiLevelType w:val="hybridMultilevel"/>
    <w:tmpl w:val="FE3044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3B419C6"/>
    <w:multiLevelType w:val="hybridMultilevel"/>
    <w:tmpl w:val="E0C0E13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3"/>
  </w:num>
  <w:num w:numId="6">
    <w:abstractNumId w:val="1"/>
  </w:num>
  <w:num w:numId="7">
    <w:abstractNumId w:val="5"/>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C3FFD"/>
    <w:rsid w:val="003508E4"/>
    <w:rsid w:val="004C3FFD"/>
    <w:rsid w:val="00830FC5"/>
    <w:rsid w:val="00B21E9A"/>
    <w:rsid w:val="00F1392A"/>
    <w:rsid w:val="00F233EF"/>
    <w:rsid w:val="00FD2E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FFD"/>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3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1561</Words>
  <Characters>9371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Wicedyrektor</dc:creator>
  <cp:lastModifiedBy>User</cp:lastModifiedBy>
  <cp:revision>2</cp:revision>
  <dcterms:created xsi:type="dcterms:W3CDTF">2020-08-31T13:51:00Z</dcterms:created>
  <dcterms:modified xsi:type="dcterms:W3CDTF">2020-08-31T13:51:00Z</dcterms:modified>
</cp:coreProperties>
</file>